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363D" w14:textId="77777777" w:rsidR="005F24EC" w:rsidRPr="00376F1C" w:rsidRDefault="005F24EC" w:rsidP="005F24EC">
      <w:pPr>
        <w:rPr>
          <w:rFonts w:ascii="Times New Roman" w:eastAsia="Times New Roman" w:hAnsi="Times New Roman" w:cs="Times New Roman"/>
          <w:b/>
          <w:color w:val="000000"/>
        </w:rPr>
      </w:pPr>
      <w:permStart w:id="233644127" w:edGrp="everyone"/>
      <w:r w:rsidRPr="00376F1C">
        <w:rPr>
          <w:rFonts w:ascii="Times New Roman" w:eastAsia="Times New Roman" w:hAnsi="Times New Roman" w:cs="Times New Roman"/>
          <w:b/>
          <w:color w:val="000000"/>
        </w:rPr>
        <w:t>Приглашение к участию в запросе предложений</w:t>
      </w:r>
    </w:p>
    <w:p w14:paraId="062D9542" w14:textId="77777777" w:rsidR="005F24EC" w:rsidRPr="00376F1C" w:rsidRDefault="005F24EC" w:rsidP="005F24EC">
      <w:pPr>
        <w:rPr>
          <w:rFonts w:ascii="Times New Roman" w:hAnsi="Times New Roman" w:cs="Times New Roman"/>
        </w:rPr>
      </w:pPr>
    </w:p>
    <w:p w14:paraId="1DC3C950" w14:textId="77777777" w:rsidR="005F24EC" w:rsidRPr="00376F1C" w:rsidRDefault="005F24EC" w:rsidP="005F24EC">
      <w:pPr>
        <w:spacing w:after="240"/>
        <w:ind w:right="283"/>
        <w:jc w:val="center"/>
        <w:rPr>
          <w:rFonts w:ascii="Times New Roman" w:eastAsia="Times New Roman" w:hAnsi="Times New Roman" w:cs="Times New Roman"/>
          <w:b/>
        </w:rPr>
      </w:pPr>
      <w:r w:rsidRPr="00376F1C">
        <w:rPr>
          <w:rFonts w:ascii="Times New Roman" w:eastAsia="Times New Roman" w:hAnsi="Times New Roman" w:cs="Times New Roman"/>
          <w:b/>
        </w:rPr>
        <w:t>Уважаемые Руководители!</w:t>
      </w:r>
    </w:p>
    <w:p w14:paraId="5E5C1B1D" w14:textId="4C8D55C3" w:rsidR="0073135F" w:rsidRDefault="005F24EC" w:rsidP="00910FC6">
      <w:pPr>
        <w:ind w:right="5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76F1C">
        <w:rPr>
          <w:rFonts w:ascii="Times New Roman" w:eastAsia="Times New Roman" w:hAnsi="Times New Roman" w:cs="Times New Roman"/>
        </w:rPr>
        <w:t xml:space="preserve">Тендерный отдел </w:t>
      </w:r>
      <w:r w:rsidR="00C45051" w:rsidRPr="00376F1C">
        <w:rPr>
          <w:rFonts w:ascii="Times New Roman" w:eastAsia="Times New Roman" w:hAnsi="Times New Roman" w:cs="Times New Roman"/>
        </w:rPr>
        <w:t>ПАО «ПИК СЗ»</w:t>
      </w:r>
      <w:r w:rsidRPr="00376F1C">
        <w:rPr>
          <w:rFonts w:ascii="Times New Roman" w:eastAsia="Times New Roman" w:hAnsi="Times New Roman" w:cs="Times New Roman"/>
        </w:rPr>
        <w:t xml:space="preserve"> проводит запрос предложений по выбору исполнителя </w:t>
      </w:r>
      <w:r w:rsidR="0073135F" w:rsidRPr="0073135F">
        <w:rPr>
          <w:rFonts w:ascii="Times New Roman" w:eastAsia="Times New Roman" w:hAnsi="Times New Roman" w:cs="Times New Roman"/>
          <w:b/>
          <w:bCs/>
        </w:rPr>
        <w:t>на выполнение ремонтных, общестроительных работ и/или иных работ, необходимых для устранения претензий, предъявленных приобретателями жилых и нежилых помещений (ремонт асфальтового покрытия автодороги и парковочных мест) на объекте в ПАО «ПИК-</w:t>
      </w:r>
      <w:r w:rsidR="00054D23">
        <w:rPr>
          <w:rFonts w:ascii="Times New Roman" w:eastAsia="Times New Roman" w:hAnsi="Times New Roman" w:cs="Times New Roman"/>
          <w:b/>
          <w:bCs/>
        </w:rPr>
        <w:t>СЗ</w:t>
      </w:r>
      <w:r w:rsidR="0073135F" w:rsidRPr="0073135F">
        <w:rPr>
          <w:rFonts w:ascii="Times New Roman" w:eastAsia="Times New Roman" w:hAnsi="Times New Roman" w:cs="Times New Roman"/>
          <w:b/>
          <w:bCs/>
        </w:rPr>
        <w:t>», расположенного по адресу: г. Новороссийск, ул. Мурата Ахеджака, д. 5 (ЖК Черноморский-2, корп.1Б).</w:t>
      </w:r>
    </w:p>
    <w:p w14:paraId="30C8F3A4" w14:textId="14A1B2C7" w:rsidR="005F24EC" w:rsidRPr="00376F1C" w:rsidRDefault="005F24EC" w:rsidP="00910FC6">
      <w:pPr>
        <w:ind w:right="56" w:firstLine="708"/>
        <w:jc w:val="both"/>
        <w:rPr>
          <w:rFonts w:ascii="Times New Roman" w:hAnsi="Times New Roman" w:cs="Times New Roman"/>
        </w:rPr>
      </w:pPr>
      <w:r w:rsidRPr="00376F1C">
        <w:rPr>
          <w:rFonts w:ascii="Times New Roman" w:hAnsi="Times New Roman" w:cs="Times New Roman"/>
        </w:rPr>
        <w:t xml:space="preserve">Тендерная документация и форма ТКП доступна </w:t>
      </w:r>
      <w:r w:rsidRPr="00376F1C">
        <w:rPr>
          <w:rFonts w:ascii="Times New Roman" w:hAnsi="Times New Roman" w:cs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7" w:history="1">
        <w:r w:rsidRPr="00376F1C">
          <w:rPr>
            <w:rStyle w:val="a9"/>
            <w:rFonts w:ascii="Times New Roman" w:hAnsi="Times New Roman" w:cs="Times New Roman"/>
            <w:b/>
            <w:bCs/>
            <w:color w:val="FF0000"/>
          </w:rPr>
          <w:t>https://estp.ru</w:t>
        </w:r>
      </w:hyperlink>
      <w:r w:rsidRPr="00376F1C">
        <w:rPr>
          <w:rFonts w:ascii="Times New Roman" w:hAnsi="Times New Roman" w:cs="Times New Roman"/>
          <w:b/>
          <w:bCs/>
          <w:color w:val="FF0000"/>
        </w:rPr>
        <w:t xml:space="preserve">, номер процедуры – </w:t>
      </w:r>
      <w:r w:rsidR="0015680F" w:rsidRPr="0015680F">
        <w:rPr>
          <w:rFonts w:ascii="Times New Roman" w:hAnsi="Times New Roman" w:cs="Times New Roman"/>
          <w:b/>
          <w:bCs/>
          <w:color w:val="FF0000"/>
        </w:rPr>
        <w:t xml:space="preserve">Извещение </w:t>
      </w:r>
      <w:r w:rsidR="00783A98" w:rsidRPr="00783A98">
        <w:rPr>
          <w:rFonts w:ascii="Times New Roman" w:hAnsi="Times New Roman" w:cs="Times New Roman"/>
          <w:b/>
          <w:bCs/>
          <w:color w:val="FF0000"/>
        </w:rPr>
        <w:t>E</w:t>
      </w:r>
      <w:r w:rsidR="002230A2" w:rsidRPr="002230A2">
        <w:t xml:space="preserve"> </w:t>
      </w:r>
      <w:r w:rsidR="002230A2" w:rsidRPr="002230A2">
        <w:rPr>
          <w:rFonts w:ascii="Times New Roman" w:hAnsi="Times New Roman" w:cs="Times New Roman"/>
          <w:b/>
          <w:bCs/>
          <w:color w:val="FF0000"/>
        </w:rPr>
        <w:t>263449</w:t>
      </w:r>
      <w:r w:rsidRPr="00376F1C">
        <w:rPr>
          <w:rFonts w:ascii="Times New Roman" w:hAnsi="Times New Roman" w:cs="Times New Roman"/>
        </w:rPr>
        <w:t xml:space="preserve">. </w:t>
      </w:r>
    </w:p>
    <w:p w14:paraId="768A63CD" w14:textId="43DA6DF8" w:rsidR="001903F9" w:rsidRDefault="001903F9" w:rsidP="00706A53">
      <w:pPr>
        <w:ind w:firstLine="425"/>
        <w:jc w:val="both"/>
      </w:pPr>
      <w:hyperlink r:id="rId8" w:history="1">
        <w:r w:rsidRPr="002310BE">
          <w:rPr>
            <w:rStyle w:val="a9"/>
          </w:rPr>
          <w:t>https://estp.ru/personal/tender/announces/263449/lots</w:t>
        </w:r>
      </w:hyperlink>
    </w:p>
    <w:p w14:paraId="7848A120" w14:textId="4388EA1E" w:rsidR="005F24EC" w:rsidRPr="00376F1C" w:rsidRDefault="005F24EC" w:rsidP="00706A53">
      <w:pPr>
        <w:ind w:firstLine="425"/>
        <w:jc w:val="both"/>
        <w:rPr>
          <w:rFonts w:ascii="Times New Roman" w:hAnsi="Times New Roman" w:cs="Times New Roman"/>
        </w:rPr>
      </w:pPr>
      <w:r w:rsidRPr="00376F1C">
        <w:rPr>
          <w:rFonts w:ascii="Times New Roman" w:hAnsi="Times New Roman" w:cs="Times New Roman"/>
        </w:rPr>
        <w:t xml:space="preserve">Ссылка доступна только после прохождения регистрации на Универсальной электронной торговой площадке https://estp.ru </w:t>
      </w:r>
    </w:p>
    <w:p w14:paraId="4363C1DE" w14:textId="77777777" w:rsidR="005F24EC" w:rsidRPr="00376F1C" w:rsidRDefault="005F24EC" w:rsidP="005F24EC">
      <w:pPr>
        <w:ind w:firstLine="425"/>
        <w:jc w:val="both"/>
        <w:rPr>
          <w:rFonts w:ascii="Times New Roman" w:hAnsi="Times New Roman" w:cs="Times New Roman"/>
        </w:rPr>
      </w:pPr>
      <w:r w:rsidRPr="00376F1C">
        <w:rPr>
          <w:rFonts w:ascii="Times New Roman" w:hAnsi="Times New Roman" w:cs="Times New Roman"/>
        </w:rPr>
        <w:t>Для участия в данной процедуре Вам необходимо заполнить Заявку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651131D2" w14:textId="77777777" w:rsidR="005F24EC" w:rsidRPr="00376F1C" w:rsidRDefault="005F24EC" w:rsidP="005F24EC">
      <w:pPr>
        <w:ind w:firstLine="425"/>
        <w:jc w:val="both"/>
        <w:rPr>
          <w:rFonts w:ascii="Times New Roman" w:hAnsi="Times New Roman" w:cs="Times New Roman"/>
        </w:rPr>
      </w:pPr>
      <w:r w:rsidRPr="00376F1C">
        <w:rPr>
          <w:rFonts w:ascii="Times New Roman" w:hAnsi="Times New Roman" w:cs="Times New Roman"/>
        </w:rPr>
        <w:t>ТКП являются подтверждением участия Вашей организации в тендере.</w:t>
      </w:r>
    </w:p>
    <w:p w14:paraId="089803BF" w14:textId="670A1F5C" w:rsidR="00783A98" w:rsidRDefault="005F24EC" w:rsidP="0015680F">
      <w:pPr>
        <w:ind w:firstLine="425"/>
        <w:jc w:val="both"/>
        <w:rPr>
          <w:rFonts w:ascii="Times New Roman" w:hAnsi="Times New Roman" w:cs="Times New Roman"/>
          <w:b/>
          <w:bCs/>
          <w:color w:val="FF0000"/>
        </w:rPr>
      </w:pPr>
      <w:r w:rsidRPr="00376F1C">
        <w:rPr>
          <w:rFonts w:ascii="Times New Roman" w:hAnsi="Times New Roman" w:cs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376F1C">
        <w:rPr>
          <w:rFonts w:ascii="Times New Roman" w:hAnsi="Times New Roman" w:cs="Times New Roman"/>
          <w:b/>
          <w:bCs/>
          <w:color w:val="FF0000"/>
        </w:rPr>
        <w:t xml:space="preserve">до </w:t>
      </w:r>
      <w:r w:rsidRPr="00376F1C">
        <w:rPr>
          <w:rFonts w:ascii="Times New Roman" w:hAnsi="Times New Roman" w:cs="Times New Roman"/>
          <w:b/>
          <w:bCs/>
          <w:color w:val="FF0000"/>
          <w:u w:val="single"/>
        </w:rPr>
        <w:t xml:space="preserve">18:00 </w:t>
      </w:r>
      <w:r w:rsidR="0073135F">
        <w:rPr>
          <w:rFonts w:ascii="Times New Roman" w:hAnsi="Times New Roman" w:cs="Times New Roman"/>
          <w:b/>
          <w:bCs/>
          <w:color w:val="FF0000"/>
          <w:u w:val="single"/>
        </w:rPr>
        <w:t>2</w:t>
      </w:r>
      <w:r w:rsidR="002230A2">
        <w:rPr>
          <w:rFonts w:ascii="Times New Roman" w:hAnsi="Times New Roman" w:cs="Times New Roman"/>
          <w:b/>
          <w:bCs/>
          <w:color w:val="FF0000"/>
          <w:u w:val="single"/>
        </w:rPr>
        <w:t>3</w:t>
      </w:r>
      <w:r w:rsidR="00525B8C" w:rsidRPr="00376F1C">
        <w:rPr>
          <w:rFonts w:ascii="Times New Roman" w:hAnsi="Times New Roman" w:cs="Times New Roman"/>
          <w:b/>
          <w:bCs/>
          <w:color w:val="FF0000"/>
          <w:u w:val="single"/>
        </w:rPr>
        <w:t>.</w:t>
      </w:r>
      <w:r w:rsidR="00633DD9" w:rsidRPr="00376F1C">
        <w:rPr>
          <w:rFonts w:ascii="Times New Roman" w:hAnsi="Times New Roman" w:cs="Times New Roman"/>
          <w:b/>
          <w:bCs/>
          <w:color w:val="FF0000"/>
          <w:u w:val="single"/>
        </w:rPr>
        <w:t>0</w:t>
      </w:r>
      <w:r w:rsidR="00D4079B">
        <w:rPr>
          <w:rFonts w:ascii="Times New Roman" w:hAnsi="Times New Roman" w:cs="Times New Roman"/>
          <w:b/>
          <w:bCs/>
          <w:color w:val="FF0000"/>
          <w:u w:val="single"/>
        </w:rPr>
        <w:t>5</w:t>
      </w:r>
      <w:r w:rsidRPr="00376F1C">
        <w:rPr>
          <w:rFonts w:ascii="Times New Roman" w:hAnsi="Times New Roman" w:cs="Times New Roman"/>
          <w:b/>
          <w:bCs/>
          <w:color w:val="FF0000"/>
          <w:u w:val="single"/>
        </w:rPr>
        <w:t>.202</w:t>
      </w:r>
      <w:r w:rsidR="00633DD9" w:rsidRPr="00376F1C">
        <w:rPr>
          <w:rFonts w:ascii="Times New Roman" w:hAnsi="Times New Roman" w:cs="Times New Roman"/>
          <w:b/>
          <w:bCs/>
          <w:color w:val="FF0000"/>
          <w:u w:val="single"/>
        </w:rPr>
        <w:t>5</w:t>
      </w:r>
      <w:r w:rsidRPr="00376F1C">
        <w:rPr>
          <w:rFonts w:ascii="Times New Roman" w:hAnsi="Times New Roman" w:cs="Times New Roman"/>
          <w:b/>
          <w:bCs/>
          <w:color w:val="FF0000"/>
          <w:u w:val="single"/>
        </w:rPr>
        <w:t xml:space="preserve"> г.</w:t>
      </w:r>
      <w:r w:rsidRPr="00376F1C">
        <w:rPr>
          <w:rFonts w:ascii="Times New Roman" w:hAnsi="Times New Roman" w:cs="Times New Roman"/>
        </w:rPr>
        <w:t xml:space="preserve"> </w:t>
      </w:r>
      <w:r w:rsidRPr="00376F1C">
        <w:rPr>
          <w:rFonts w:ascii="Times New Roman" w:hAnsi="Times New Roman" w:cs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9" w:history="1">
        <w:r w:rsidRPr="00376F1C">
          <w:rPr>
            <w:rStyle w:val="a9"/>
            <w:rFonts w:ascii="Times New Roman" w:hAnsi="Times New Roman" w:cs="Times New Roman"/>
            <w:b/>
            <w:bCs/>
            <w:color w:val="FF0000"/>
          </w:rPr>
          <w:t>https://estp.ru</w:t>
        </w:r>
      </w:hyperlink>
      <w:r w:rsidRPr="00376F1C">
        <w:rPr>
          <w:rFonts w:ascii="Times New Roman" w:hAnsi="Times New Roman" w:cs="Times New Roman"/>
          <w:b/>
          <w:bCs/>
          <w:color w:val="FF0000"/>
        </w:rPr>
        <w:t xml:space="preserve"> , номер процедуры – </w:t>
      </w:r>
      <w:r w:rsidR="0015680F" w:rsidRPr="0015680F">
        <w:rPr>
          <w:rFonts w:ascii="Times New Roman" w:hAnsi="Times New Roman" w:cs="Times New Roman"/>
          <w:b/>
          <w:bCs/>
          <w:color w:val="FF0000"/>
        </w:rPr>
        <w:t xml:space="preserve">Извещение </w:t>
      </w:r>
      <w:r w:rsidR="00783A98" w:rsidRPr="00783A98">
        <w:rPr>
          <w:rFonts w:ascii="Times New Roman" w:hAnsi="Times New Roman" w:cs="Times New Roman"/>
          <w:b/>
          <w:bCs/>
          <w:color w:val="FF0000"/>
        </w:rPr>
        <w:t>E</w:t>
      </w:r>
      <w:r w:rsidR="002230A2" w:rsidRPr="002230A2">
        <w:t xml:space="preserve"> </w:t>
      </w:r>
      <w:r w:rsidR="002230A2" w:rsidRPr="002230A2">
        <w:rPr>
          <w:rFonts w:ascii="Times New Roman" w:hAnsi="Times New Roman" w:cs="Times New Roman"/>
          <w:b/>
          <w:bCs/>
          <w:color w:val="FF0000"/>
        </w:rPr>
        <w:t>263449</w:t>
      </w:r>
    </w:p>
    <w:p w14:paraId="2B0F2F20" w14:textId="07E573CC" w:rsidR="005F24EC" w:rsidRPr="00376F1C" w:rsidRDefault="005F24EC" w:rsidP="0015680F">
      <w:pPr>
        <w:ind w:firstLine="425"/>
        <w:jc w:val="both"/>
        <w:rPr>
          <w:rFonts w:ascii="Times New Roman" w:hAnsi="Times New Roman" w:cs="Times New Roman"/>
          <w:u w:val="single"/>
        </w:rPr>
      </w:pPr>
      <w:r w:rsidRPr="00376F1C">
        <w:rPr>
          <w:rFonts w:ascii="Times New Roman" w:hAnsi="Times New Roman" w:cs="Times New Roman"/>
          <w:u w:val="single"/>
        </w:rPr>
        <w:t>Принимая участие в данном тендере, компания дает свое согласие о переходе на электронный документооборот (ЭДО)</w:t>
      </w:r>
    </w:p>
    <w:p w14:paraId="7C39A6A6" w14:textId="77777777" w:rsidR="009015AB" w:rsidRPr="00783A98" w:rsidRDefault="009015AB" w:rsidP="005F24E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08FA2E4" w14:textId="65659B4E" w:rsidR="005F24EC" w:rsidRPr="00376F1C" w:rsidRDefault="005F24EC" w:rsidP="005F24EC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</w:rPr>
      </w:pPr>
      <w:r w:rsidRPr="00376F1C">
        <w:rPr>
          <w:rFonts w:ascii="Times New Roman" w:eastAsia="Times New Roman" w:hAnsi="Times New Roman" w:cs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6B6CEB33" w14:textId="77777777" w:rsidR="005F24EC" w:rsidRPr="00376F1C" w:rsidRDefault="005F24EC" w:rsidP="00204B8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F94293D" w14:textId="0A480987" w:rsidR="00837C90" w:rsidRDefault="00837C90" w:rsidP="005F24EC">
      <w:pPr>
        <w:pStyle w:val="a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376F1C">
        <w:rPr>
          <w:b/>
          <w:color w:val="000000" w:themeColor="text1"/>
          <w:u w:val="single"/>
        </w:rPr>
        <w:t>По техническим вопросам и вопросам посещения строительной площадки:</w:t>
      </w:r>
    </w:p>
    <w:p w14:paraId="09AAF999" w14:textId="77777777" w:rsidR="0073135F" w:rsidRDefault="0073135F" w:rsidP="00407AC2">
      <w:pPr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3135F">
        <w:rPr>
          <w:rFonts w:ascii="Times New Roman" w:eastAsia="Times New Roman" w:hAnsi="Times New Roman" w:cs="Times New Roman"/>
          <w:b/>
          <w:color w:val="000000" w:themeColor="text1"/>
          <w:lang w:val="ru"/>
        </w:rPr>
        <w:lastRenderedPageBreak/>
        <w:t>Муртазина Кристина Сергеевна; тел.:</w:t>
      </w:r>
      <w:r w:rsidRPr="0073135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73135F">
        <w:rPr>
          <w:rFonts w:ascii="Times New Roman" w:eastAsia="Times New Roman" w:hAnsi="Times New Roman" w:cs="Times New Roman"/>
          <w:b/>
          <w:color w:val="000000" w:themeColor="text1"/>
          <w:lang w:val="ru"/>
        </w:rPr>
        <w:t>+7 963-468-34-25; e</w:t>
      </w:r>
      <w:r w:rsidRPr="0073135F">
        <w:rPr>
          <w:rFonts w:ascii="Times New Roman" w:eastAsia="Times New Roman" w:hAnsi="Times New Roman" w:cs="Times New Roman"/>
          <w:b/>
          <w:color w:val="000000" w:themeColor="text1"/>
        </w:rPr>
        <w:t>-</w:t>
      </w:r>
      <w:r w:rsidRPr="0073135F">
        <w:rPr>
          <w:rFonts w:ascii="Times New Roman" w:eastAsia="Times New Roman" w:hAnsi="Times New Roman" w:cs="Times New Roman"/>
          <w:b/>
          <w:color w:val="000000" w:themeColor="text1"/>
          <w:lang w:val="ru"/>
        </w:rPr>
        <w:t xml:space="preserve">mail: </w:t>
      </w:r>
      <w:hyperlink r:id="rId10" w:history="1">
        <w:r w:rsidRPr="0073135F">
          <w:rPr>
            <w:rStyle w:val="a9"/>
            <w:rFonts w:ascii="Times New Roman" w:eastAsia="Times New Roman" w:hAnsi="Times New Roman" w:cs="Times New Roman"/>
            <w:b/>
            <w:lang w:val="ru"/>
          </w:rPr>
          <w:t>murtazinars@pik-comfort.ru</w:t>
        </w:r>
      </w:hyperlink>
    </w:p>
    <w:p w14:paraId="59E4C484" w14:textId="77777777" w:rsidR="0073135F" w:rsidRDefault="0073135F" w:rsidP="00407AC2">
      <w:pPr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5567190" w14:textId="7F361C33" w:rsidR="005F24EC" w:rsidRPr="00376F1C" w:rsidRDefault="00525B8C" w:rsidP="00407AC2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376F1C">
        <w:rPr>
          <w:rFonts w:ascii="Times New Roman" w:hAnsi="Times New Roman" w:cs="Times New Roman"/>
          <w:b/>
          <w:bCs/>
          <w:u w:val="single"/>
        </w:rPr>
        <w:t>По организационным вопросам, бесплатному ускорению зачисления денежных средств на площадку ЕСТП (</w:t>
      </w:r>
      <w:r w:rsidRPr="00376F1C">
        <w:rPr>
          <w:rFonts w:ascii="Times New Roman" w:hAnsi="Times New Roman" w:cs="Times New Roman"/>
          <w:b/>
          <w:bCs/>
          <w:i/>
          <w:iCs/>
          <w:u w:val="single"/>
        </w:rPr>
        <w:t>необходимо прислать платежное поручение из банка с отметкой исполнено или проведено</w:t>
      </w:r>
      <w:r w:rsidRPr="00376F1C">
        <w:rPr>
          <w:rFonts w:ascii="Times New Roman" w:hAnsi="Times New Roman" w:cs="Times New Roman"/>
          <w:b/>
          <w:bCs/>
          <w:u w:val="single"/>
        </w:rPr>
        <w:t>) и ускоренной аккредитации на площадке ЕСТП:</w:t>
      </w:r>
    </w:p>
    <w:p w14:paraId="38AEE5BC" w14:textId="77777777" w:rsidR="008261E6" w:rsidRPr="00376F1C" w:rsidRDefault="008261E6" w:rsidP="008261E6">
      <w:pPr>
        <w:ind w:firstLine="4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76F1C">
        <w:rPr>
          <w:rFonts w:ascii="Times New Roman" w:hAnsi="Times New Roman" w:cs="Times New Roman"/>
          <w:color w:val="000000"/>
          <w:shd w:val="clear" w:color="auto" w:fill="FFFFFF"/>
        </w:rPr>
        <w:t xml:space="preserve">Межерецкова Татьяна </w:t>
      </w:r>
    </w:p>
    <w:p w14:paraId="28B03BEF" w14:textId="77777777" w:rsidR="008261E6" w:rsidRPr="00376F1C" w:rsidRDefault="008261E6" w:rsidP="008261E6">
      <w:pPr>
        <w:ind w:firstLine="4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76F1C">
        <w:rPr>
          <w:rFonts w:ascii="Times New Roman" w:hAnsi="Times New Roman" w:cs="Times New Roman"/>
          <w:color w:val="000000"/>
          <w:shd w:val="clear" w:color="auto" w:fill="FFFFFF"/>
        </w:rPr>
        <w:t>+7 (915) 094-78-38 моб.</w:t>
      </w:r>
    </w:p>
    <w:p w14:paraId="359EB443" w14:textId="7838BFF7" w:rsidR="008261E6" w:rsidRPr="00376F1C" w:rsidRDefault="00C37CC8" w:rsidP="008261E6">
      <w:pPr>
        <w:ind w:firstLine="4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1" w:history="1">
        <w:r w:rsidR="008261E6" w:rsidRPr="00376F1C">
          <w:rPr>
            <w:rStyle w:val="a9"/>
            <w:rFonts w:ascii="Times New Roman" w:hAnsi="Times New Roman" w:cs="Times New Roman"/>
            <w:shd w:val="clear" w:color="auto" w:fill="FFFFFF"/>
          </w:rPr>
          <w:t>mezheretskovatiu@pik.ru</w:t>
        </w:r>
      </w:hyperlink>
    </w:p>
    <w:p w14:paraId="72D37E47" w14:textId="77777777" w:rsidR="008261E6" w:rsidRPr="00376F1C" w:rsidRDefault="008261E6" w:rsidP="008261E6">
      <w:pPr>
        <w:ind w:firstLine="4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FB2B12" w14:textId="3C468D2C" w:rsidR="00204B8C" w:rsidRPr="00376F1C" w:rsidRDefault="00204B8C" w:rsidP="008261E6">
      <w:pPr>
        <w:ind w:firstLine="425"/>
        <w:jc w:val="both"/>
        <w:rPr>
          <w:rFonts w:ascii="Times New Roman" w:hAnsi="Times New Roman" w:cs="Times New Roman"/>
          <w:b/>
          <w:bCs/>
        </w:rPr>
      </w:pPr>
      <w:r w:rsidRPr="00376F1C">
        <w:rPr>
          <w:rFonts w:ascii="Times New Roman" w:hAnsi="Times New Roman" w:cs="Times New Roman"/>
          <w:b/>
          <w:bCs/>
        </w:rPr>
        <w:t xml:space="preserve">Для </w:t>
      </w:r>
      <w:r w:rsidRPr="00376F1C">
        <w:rPr>
          <w:rFonts w:ascii="Times New Roman" w:hAnsi="Times New Roman" w:cs="Times New Roman"/>
          <w:b/>
          <w:bCs/>
          <w:color w:val="FF0000"/>
          <w:u w:val="single"/>
        </w:rPr>
        <w:t>БЕСПЛАТНОГО</w:t>
      </w:r>
      <w:r w:rsidRPr="00376F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376F1C">
        <w:rPr>
          <w:rFonts w:ascii="Times New Roman" w:hAnsi="Times New Roman" w:cs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="0015680F" w:rsidRPr="0015680F">
        <w:rPr>
          <w:rFonts w:ascii="Times New Roman" w:hAnsi="Times New Roman" w:cs="Times New Roman"/>
          <w:b/>
          <w:bCs/>
          <w:color w:val="FF0000"/>
        </w:rPr>
        <w:t xml:space="preserve">Извещение </w:t>
      </w:r>
      <w:r w:rsidR="00783A98" w:rsidRPr="00783A98">
        <w:rPr>
          <w:rFonts w:ascii="Times New Roman" w:hAnsi="Times New Roman" w:cs="Times New Roman"/>
          <w:b/>
          <w:bCs/>
          <w:color w:val="FF0000"/>
        </w:rPr>
        <w:t>E</w:t>
      </w:r>
      <w:r w:rsidR="002230A2" w:rsidRPr="002230A2">
        <w:t xml:space="preserve"> </w:t>
      </w:r>
      <w:r w:rsidR="002230A2" w:rsidRPr="002230A2">
        <w:rPr>
          <w:rFonts w:ascii="Times New Roman" w:hAnsi="Times New Roman" w:cs="Times New Roman"/>
          <w:b/>
          <w:bCs/>
          <w:color w:val="FF0000"/>
        </w:rPr>
        <w:t>263449</w:t>
      </w:r>
      <w:r w:rsidRPr="00376F1C">
        <w:rPr>
          <w:rFonts w:ascii="Times New Roman" w:hAnsi="Times New Roman" w:cs="Times New Roman"/>
          <w:b/>
          <w:bCs/>
          <w:color w:val="FF0000"/>
        </w:rPr>
        <w:t>)</w:t>
      </w:r>
      <w:r w:rsidRPr="00376F1C">
        <w:rPr>
          <w:rFonts w:ascii="Times New Roman" w:hAnsi="Times New Roman" w:cs="Times New Roman"/>
          <w:b/>
          <w:bCs/>
        </w:rPr>
        <w:t xml:space="preserve">, в котором Вы планируете принять участие и озвучить промокод </w:t>
      </w:r>
      <w:r w:rsidRPr="00376F1C">
        <w:rPr>
          <w:rFonts w:ascii="Times New Roman" w:hAnsi="Times New Roman" w:cs="Times New Roman"/>
          <w:b/>
          <w:bCs/>
          <w:color w:val="FF0000"/>
        </w:rPr>
        <w:t>«ПИК2024».</w:t>
      </w:r>
      <w:r w:rsidRPr="00376F1C">
        <w:rPr>
          <w:rFonts w:ascii="Times New Roman" w:hAnsi="Times New Roman" w:cs="Times New Roman"/>
          <w:b/>
          <w:bCs/>
        </w:rPr>
        <w:t xml:space="preserve"> В случае победы Вам необходимо будет внести оплату в сумме 19 900,00 руб.  в течение 3-х рабочих дней. </w:t>
      </w:r>
    </w:p>
    <w:p w14:paraId="02AFFE80" w14:textId="77777777" w:rsidR="00204B8C" w:rsidRPr="00376F1C" w:rsidRDefault="00204B8C" w:rsidP="00204B8C">
      <w:pPr>
        <w:ind w:firstLine="425"/>
        <w:jc w:val="both"/>
        <w:rPr>
          <w:rFonts w:ascii="Times New Roman" w:hAnsi="Times New Roman" w:cs="Times New Roman"/>
        </w:rPr>
      </w:pPr>
    </w:p>
    <w:p w14:paraId="7F1E85E1" w14:textId="77777777" w:rsidR="00525B8C" w:rsidRPr="00376F1C" w:rsidRDefault="00525B8C" w:rsidP="00525B8C">
      <w:pPr>
        <w:ind w:firstLine="425"/>
        <w:jc w:val="both"/>
        <w:rPr>
          <w:rFonts w:ascii="Times New Roman" w:hAnsi="Times New Roman" w:cs="Times New Roman"/>
        </w:rPr>
      </w:pPr>
      <w:r w:rsidRPr="00376F1C">
        <w:rPr>
          <w:rFonts w:ascii="Times New Roman" w:hAnsi="Times New Roman" w:cs="Times New Roman"/>
        </w:rPr>
        <w:t xml:space="preserve"> Необходимо обращаться </w:t>
      </w:r>
      <w:r w:rsidRPr="00376F1C">
        <w:rPr>
          <w:rFonts w:ascii="Times New Roman" w:hAnsi="Times New Roman" w:cs="Times New Roman"/>
          <w:i/>
          <w:iCs/>
        </w:rPr>
        <w:t>в поддержку ЕСТП 8 800 555-20-83; 8 495 419-06-01</w:t>
      </w:r>
      <w:r w:rsidRPr="00376F1C">
        <w:rPr>
          <w:rFonts w:ascii="Times New Roman" w:hAnsi="Times New Roman" w:cs="Times New Roman"/>
        </w:rPr>
        <w:t>; Будние дни 8:00 - 19:00 (МСК).</w:t>
      </w:r>
    </w:p>
    <w:p w14:paraId="2D1059AF" w14:textId="77777777" w:rsidR="005F24EC" w:rsidRPr="00376F1C" w:rsidRDefault="005F24EC" w:rsidP="005F24EC">
      <w:pPr>
        <w:tabs>
          <w:tab w:val="left" w:pos="1505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674D565A" w14:textId="77777777" w:rsidR="005F24EC" w:rsidRPr="00376F1C" w:rsidRDefault="005F24EC" w:rsidP="005F24EC">
      <w:pPr>
        <w:ind w:firstLine="425"/>
        <w:jc w:val="both"/>
        <w:rPr>
          <w:rFonts w:ascii="Times New Roman" w:hAnsi="Times New Roman" w:cs="Times New Roman"/>
          <w:b/>
          <w:bCs/>
          <w:color w:val="FF0000"/>
        </w:rPr>
      </w:pPr>
      <w:r w:rsidRPr="00376F1C">
        <w:rPr>
          <w:rFonts w:ascii="Times New Roman" w:hAnsi="Times New Roman" w:cs="Times New Roman"/>
          <w:b/>
          <w:bCs/>
          <w:color w:val="FF0000"/>
        </w:rPr>
        <w:t>ВАЖНО!!!!</w:t>
      </w:r>
    </w:p>
    <w:p w14:paraId="1CF6BB5A" w14:textId="77777777" w:rsidR="005F24EC" w:rsidRPr="00376F1C" w:rsidRDefault="005F24EC" w:rsidP="005F24EC">
      <w:pPr>
        <w:jc w:val="both"/>
        <w:rPr>
          <w:rFonts w:ascii="Times New Roman" w:hAnsi="Times New Roman" w:cs="Times New Roman"/>
        </w:rPr>
      </w:pPr>
      <w:r w:rsidRPr="00376F1C">
        <w:rPr>
          <w:rFonts w:ascii="Times New Roman" w:hAnsi="Times New Roman" w:cs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407E1A73" w14:textId="77777777" w:rsidR="005F24EC" w:rsidRPr="00376F1C" w:rsidRDefault="005F24EC" w:rsidP="005F24EC">
      <w:pPr>
        <w:ind w:firstLine="425"/>
        <w:jc w:val="both"/>
        <w:rPr>
          <w:rFonts w:ascii="Times New Roman" w:hAnsi="Times New Roman" w:cs="Times New Roman"/>
        </w:rPr>
      </w:pPr>
    </w:p>
    <w:p w14:paraId="40C994CE" w14:textId="6C46CDBD" w:rsidR="005F24EC" w:rsidRPr="00376F1C" w:rsidRDefault="005F24EC" w:rsidP="005F24EC">
      <w:pPr>
        <w:ind w:firstLine="425"/>
        <w:jc w:val="both"/>
        <w:rPr>
          <w:rFonts w:ascii="Times New Roman" w:hAnsi="Times New Roman" w:cs="Times New Roman"/>
        </w:rPr>
      </w:pPr>
      <w:r w:rsidRPr="00376F1C">
        <w:rPr>
          <w:rFonts w:ascii="Times New Roman" w:hAnsi="Times New Roman" w:cs="Times New Roman"/>
        </w:rPr>
        <w:t xml:space="preserve">Если Ваша организация не проходила аккредитацию после </w:t>
      </w:r>
      <w:r w:rsidR="00D4079B">
        <w:rPr>
          <w:rFonts w:ascii="Times New Roman" w:hAnsi="Times New Roman" w:cs="Times New Roman"/>
          <w:b/>
          <w:bCs/>
        </w:rPr>
        <w:t>30</w:t>
      </w:r>
      <w:r w:rsidR="005A06B3" w:rsidRPr="00376F1C">
        <w:rPr>
          <w:rFonts w:ascii="Times New Roman" w:hAnsi="Times New Roman" w:cs="Times New Roman"/>
          <w:b/>
          <w:bCs/>
        </w:rPr>
        <w:t xml:space="preserve"> </w:t>
      </w:r>
      <w:r w:rsidR="009E419B">
        <w:rPr>
          <w:rFonts w:ascii="Times New Roman" w:hAnsi="Times New Roman" w:cs="Times New Roman"/>
          <w:b/>
          <w:bCs/>
        </w:rPr>
        <w:t>апреля</w:t>
      </w:r>
      <w:r w:rsidRPr="00376F1C">
        <w:rPr>
          <w:rFonts w:ascii="Times New Roman" w:hAnsi="Times New Roman" w:cs="Times New Roman"/>
          <w:b/>
          <w:bCs/>
        </w:rPr>
        <w:t xml:space="preserve"> 202</w:t>
      </w:r>
      <w:r w:rsidR="009015AB" w:rsidRPr="00376F1C">
        <w:rPr>
          <w:rFonts w:ascii="Times New Roman" w:hAnsi="Times New Roman" w:cs="Times New Roman"/>
          <w:b/>
          <w:bCs/>
        </w:rPr>
        <w:t>4</w:t>
      </w:r>
      <w:r w:rsidRPr="00376F1C">
        <w:rPr>
          <w:rFonts w:ascii="Times New Roman" w:hAnsi="Times New Roman" w:cs="Times New Roman"/>
          <w:b/>
          <w:bCs/>
        </w:rPr>
        <w:t xml:space="preserve"> г.</w:t>
      </w:r>
      <w:r w:rsidRPr="00376F1C">
        <w:rPr>
          <w:rFonts w:ascii="Times New Roman" w:hAnsi="Times New Roman" w:cs="Times New Roman"/>
        </w:rPr>
        <w:t>, то Вам необходимо представить пакет квалификационных документов.</w:t>
      </w:r>
    </w:p>
    <w:p w14:paraId="105E7350" w14:textId="10E4204A" w:rsidR="005F24EC" w:rsidRPr="00376F1C" w:rsidRDefault="005F24EC" w:rsidP="005F24EC">
      <w:pPr>
        <w:ind w:firstLine="425"/>
        <w:jc w:val="both"/>
        <w:rPr>
          <w:rFonts w:ascii="Times New Roman" w:hAnsi="Times New Roman" w:cs="Times New Roman"/>
        </w:rPr>
      </w:pPr>
      <w:r w:rsidRPr="00376F1C">
        <w:rPr>
          <w:rFonts w:ascii="Times New Roman" w:hAnsi="Times New Roman" w:cs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376F1C">
        <w:rPr>
          <w:rFonts w:ascii="Times New Roman" w:hAnsi="Times New Roman" w:cs="Times New Roman"/>
          <w:b/>
          <w:bCs/>
          <w:color w:val="FF0000"/>
        </w:rPr>
        <w:t xml:space="preserve">до 18:00 </w:t>
      </w:r>
      <w:r w:rsidR="0073135F">
        <w:rPr>
          <w:rFonts w:ascii="Times New Roman" w:hAnsi="Times New Roman" w:cs="Times New Roman"/>
          <w:b/>
          <w:bCs/>
          <w:color w:val="FF0000"/>
        </w:rPr>
        <w:t>2</w:t>
      </w:r>
      <w:r w:rsidR="002230A2">
        <w:rPr>
          <w:rFonts w:ascii="Times New Roman" w:hAnsi="Times New Roman" w:cs="Times New Roman"/>
          <w:b/>
          <w:bCs/>
          <w:color w:val="FF0000"/>
        </w:rPr>
        <w:t>3</w:t>
      </w:r>
      <w:r w:rsidRPr="00376F1C">
        <w:rPr>
          <w:rFonts w:ascii="Times New Roman" w:hAnsi="Times New Roman" w:cs="Times New Roman"/>
          <w:b/>
          <w:bCs/>
          <w:color w:val="FF0000"/>
        </w:rPr>
        <w:t>.</w:t>
      </w:r>
      <w:r w:rsidR="00633DD9" w:rsidRPr="00376F1C">
        <w:rPr>
          <w:rFonts w:ascii="Times New Roman" w:hAnsi="Times New Roman" w:cs="Times New Roman"/>
          <w:b/>
          <w:bCs/>
          <w:color w:val="FF0000"/>
        </w:rPr>
        <w:t>0</w:t>
      </w:r>
      <w:r w:rsidR="00D4079B">
        <w:rPr>
          <w:rFonts w:ascii="Times New Roman" w:hAnsi="Times New Roman" w:cs="Times New Roman"/>
          <w:b/>
          <w:bCs/>
          <w:color w:val="FF0000"/>
        </w:rPr>
        <w:t>5</w:t>
      </w:r>
      <w:r w:rsidRPr="00376F1C">
        <w:rPr>
          <w:rFonts w:ascii="Times New Roman" w:hAnsi="Times New Roman" w:cs="Times New Roman"/>
          <w:b/>
          <w:bCs/>
          <w:color w:val="FF0000"/>
        </w:rPr>
        <w:t>.202</w:t>
      </w:r>
      <w:r w:rsidR="00633DD9" w:rsidRPr="00376F1C">
        <w:rPr>
          <w:rFonts w:ascii="Times New Roman" w:hAnsi="Times New Roman" w:cs="Times New Roman"/>
          <w:b/>
          <w:bCs/>
          <w:color w:val="FF0000"/>
        </w:rPr>
        <w:t>5</w:t>
      </w:r>
      <w:r w:rsidRPr="00376F1C">
        <w:rPr>
          <w:rFonts w:ascii="Times New Roman" w:hAnsi="Times New Roman" w:cs="Times New Roman"/>
          <w:b/>
          <w:bCs/>
          <w:color w:val="FF0000"/>
        </w:rPr>
        <w:t xml:space="preserve"> г.</w:t>
      </w:r>
      <w:r w:rsidRPr="00376F1C">
        <w:rPr>
          <w:rFonts w:ascii="Times New Roman" w:hAnsi="Times New Roman" w:cs="Times New Roman"/>
        </w:rPr>
        <w:t xml:space="preserve"> на сайт закупок ПАО «ПИК СЗ»: </w:t>
      </w:r>
    </w:p>
    <w:p w14:paraId="127A7AB0" w14:textId="77777777" w:rsidR="005F24EC" w:rsidRPr="00376F1C" w:rsidRDefault="00C37CC8" w:rsidP="005F24EC">
      <w:pPr>
        <w:ind w:firstLine="425"/>
        <w:jc w:val="both"/>
        <w:rPr>
          <w:rFonts w:ascii="Times New Roman" w:hAnsi="Times New Roman" w:cs="Times New Roman"/>
        </w:rPr>
      </w:pPr>
      <w:hyperlink r:id="rId12" w:history="1">
        <w:r w:rsidR="005F24EC" w:rsidRPr="00376F1C">
          <w:rPr>
            <w:rStyle w:val="a9"/>
            <w:rFonts w:ascii="Times New Roman" w:hAnsi="Times New Roman" w:cs="Times New Roman"/>
          </w:rPr>
          <w:t>https://tender.pik.ru/accreditation/owner</w:t>
        </w:r>
      </w:hyperlink>
    </w:p>
    <w:p w14:paraId="7FC1755F" w14:textId="77777777" w:rsidR="005F24EC" w:rsidRPr="00376F1C" w:rsidRDefault="005F24EC" w:rsidP="005F24EC">
      <w:pPr>
        <w:ind w:firstLine="425"/>
        <w:rPr>
          <w:rFonts w:ascii="Times New Roman" w:hAnsi="Times New Roman" w:cs="Times New Roman"/>
        </w:rPr>
      </w:pPr>
    </w:p>
    <w:p w14:paraId="693889E2" w14:textId="77777777" w:rsidR="005F24EC" w:rsidRPr="00376F1C" w:rsidRDefault="005F24EC" w:rsidP="005F24EC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</w:rPr>
      </w:pPr>
    </w:p>
    <w:p w14:paraId="390EA1BB" w14:textId="3112A6E9" w:rsidR="005F24EC" w:rsidRPr="00376F1C" w:rsidRDefault="005F24EC" w:rsidP="005F24E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76F1C">
        <w:rPr>
          <w:rFonts w:ascii="Times New Roman" w:eastAsia="Times New Roman" w:hAnsi="Times New Roman" w:cs="Times New Roman"/>
          <w:b/>
        </w:rPr>
        <w:t xml:space="preserve"> </w:t>
      </w:r>
      <w:r w:rsidRPr="00376F1C">
        <w:rPr>
          <w:rFonts w:ascii="Times New Roman" w:eastAsia="Times New Roman" w:hAnsi="Times New Roman" w:cs="Times New Roman"/>
        </w:rPr>
        <w:t xml:space="preserve">Сотрудники </w:t>
      </w:r>
      <w:r w:rsidR="00633DD9" w:rsidRPr="00376F1C">
        <w:rPr>
          <w:rFonts w:ascii="Times New Roman" w:eastAsia="Times New Roman" w:hAnsi="Times New Roman" w:cs="Times New Roman"/>
        </w:rPr>
        <w:t>ПАО «ПИК СЗ»</w:t>
      </w:r>
      <w:r w:rsidRPr="00376F1C">
        <w:rPr>
          <w:rFonts w:ascii="Times New Roman" w:eastAsia="Times New Roman" w:hAnsi="Times New Roman" w:cs="Times New Roman"/>
        </w:rPr>
        <w:t xml:space="preserve"> оставляют за собой право запрашивать иную информацию подтверждающую благонадежность юридического лица.</w:t>
      </w:r>
    </w:p>
    <w:p w14:paraId="14E1D767" w14:textId="77777777" w:rsidR="00633DD9" w:rsidRPr="00376F1C" w:rsidRDefault="00633DD9" w:rsidP="005F24EC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424EAB6A" w14:textId="77777777" w:rsidR="005F24EC" w:rsidRPr="00376F1C" w:rsidRDefault="005F24EC" w:rsidP="005F24EC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376F1C">
        <w:rPr>
          <w:rFonts w:ascii="Times New Roman" w:eastAsia="Times New Roman" w:hAnsi="Times New Roman" w:cs="Times New Roman"/>
          <w:b/>
        </w:rPr>
        <w:t xml:space="preserve">Приложения: </w:t>
      </w:r>
    </w:p>
    <w:p w14:paraId="6E8A6417" w14:textId="7AFF3AA1" w:rsidR="005F24EC" w:rsidRPr="00376F1C" w:rsidRDefault="005F24EC" w:rsidP="005F24EC">
      <w:pPr>
        <w:rPr>
          <w:rFonts w:ascii="Times New Roman" w:eastAsia="Times New Roman" w:hAnsi="Times New Roman" w:cs="Times New Roman"/>
          <w:bCs/>
          <w:color w:val="000000"/>
        </w:rPr>
      </w:pPr>
      <w:r w:rsidRPr="00376F1C">
        <w:rPr>
          <w:rFonts w:ascii="Times New Roman" w:eastAsia="Times New Roman" w:hAnsi="Times New Roman" w:cs="Times New Roman"/>
          <w:bCs/>
          <w:color w:val="000000"/>
        </w:rPr>
        <w:t>Комплект исходной тендерной документации</w:t>
      </w:r>
    </w:p>
    <w:p w14:paraId="52C50CFA" w14:textId="77777777" w:rsidR="004E37FE" w:rsidRPr="00376F1C" w:rsidRDefault="004E37FE" w:rsidP="005A06B3">
      <w:pPr>
        <w:rPr>
          <w:rFonts w:ascii="Times New Roman" w:eastAsia="Times New Roman" w:hAnsi="Times New Roman" w:cs="Times New Roman"/>
          <w:b/>
        </w:rPr>
      </w:pPr>
    </w:p>
    <w:p w14:paraId="7D0AC1C9" w14:textId="3A93E617" w:rsidR="00B97454" w:rsidRPr="00376F1C" w:rsidRDefault="004E37FE" w:rsidP="00B97454">
      <w:pPr>
        <w:ind w:left="-426" w:firstLine="426"/>
        <w:rPr>
          <w:rFonts w:ascii="Times New Roman" w:eastAsia="Times New Roman" w:hAnsi="Times New Roman" w:cs="Times New Roman"/>
          <w:b/>
        </w:rPr>
      </w:pPr>
      <w:r w:rsidRPr="00376F1C">
        <w:rPr>
          <w:rFonts w:ascii="Times New Roman" w:eastAsia="Times New Roman" w:hAnsi="Times New Roman" w:cs="Times New Roman"/>
          <w:b/>
        </w:rPr>
        <w:t xml:space="preserve">   </w:t>
      </w:r>
      <w:r w:rsidR="00B97454" w:rsidRPr="00376F1C">
        <w:rPr>
          <w:rFonts w:ascii="Times New Roman" w:eastAsia="Times New Roman" w:hAnsi="Times New Roman" w:cs="Times New Roman"/>
          <w:b/>
        </w:rPr>
        <w:t>Заместитель д</w:t>
      </w:r>
      <w:r w:rsidR="004C4DFB" w:rsidRPr="00376F1C">
        <w:rPr>
          <w:rFonts w:ascii="Times New Roman" w:eastAsia="Times New Roman" w:hAnsi="Times New Roman" w:cs="Times New Roman"/>
          <w:b/>
        </w:rPr>
        <w:t>иректор</w:t>
      </w:r>
      <w:r w:rsidR="00B97454" w:rsidRPr="00376F1C">
        <w:rPr>
          <w:rFonts w:ascii="Times New Roman" w:eastAsia="Times New Roman" w:hAnsi="Times New Roman" w:cs="Times New Roman"/>
          <w:b/>
        </w:rPr>
        <w:t>а</w:t>
      </w:r>
      <w:r w:rsidR="004C4DFB" w:rsidRPr="00376F1C">
        <w:rPr>
          <w:rFonts w:ascii="Times New Roman" w:eastAsia="Times New Roman" w:hAnsi="Times New Roman" w:cs="Times New Roman"/>
          <w:b/>
        </w:rPr>
        <w:t xml:space="preserve"> </w:t>
      </w:r>
      <w:r w:rsidRPr="00376F1C">
        <w:rPr>
          <w:rFonts w:ascii="Times New Roman" w:eastAsia="Times New Roman" w:hAnsi="Times New Roman" w:cs="Times New Roman"/>
          <w:b/>
        </w:rPr>
        <w:t>по закупкам</w:t>
      </w:r>
      <w:r w:rsidR="004C4DFB" w:rsidRPr="00376F1C">
        <w:rPr>
          <w:rFonts w:ascii="Times New Roman" w:eastAsia="Times New Roman" w:hAnsi="Times New Roman" w:cs="Times New Roman"/>
          <w:b/>
        </w:rPr>
        <w:t xml:space="preserve"> </w:t>
      </w:r>
      <w:r w:rsidR="008C700E" w:rsidRPr="00376F1C">
        <w:rPr>
          <w:rFonts w:ascii="Times New Roman" w:eastAsia="Times New Roman" w:hAnsi="Times New Roman" w:cs="Times New Roman"/>
          <w:b/>
        </w:rPr>
        <w:t>СМР</w:t>
      </w:r>
      <w:r w:rsidR="004C4DFB" w:rsidRPr="00376F1C">
        <w:rPr>
          <w:rFonts w:ascii="Times New Roman" w:eastAsia="Times New Roman" w:hAnsi="Times New Roman" w:cs="Times New Roman"/>
          <w:b/>
        </w:rPr>
        <w:t xml:space="preserve"> и </w:t>
      </w:r>
      <w:r w:rsidR="008C700E" w:rsidRPr="00376F1C">
        <w:rPr>
          <w:rFonts w:ascii="Times New Roman" w:eastAsia="Times New Roman" w:hAnsi="Times New Roman" w:cs="Times New Roman"/>
          <w:b/>
        </w:rPr>
        <w:t>услуг</w:t>
      </w:r>
      <w:r w:rsidR="00B97454" w:rsidRPr="00376F1C">
        <w:rPr>
          <w:rFonts w:ascii="Times New Roman" w:eastAsia="Times New Roman" w:hAnsi="Times New Roman" w:cs="Times New Roman"/>
          <w:b/>
        </w:rPr>
        <w:t xml:space="preserve">       </w:t>
      </w:r>
      <w:r w:rsidR="008C700E" w:rsidRPr="00376F1C">
        <w:rPr>
          <w:rFonts w:ascii="Times New Roman" w:eastAsia="Times New Roman" w:hAnsi="Times New Roman" w:cs="Times New Roman"/>
          <w:b/>
        </w:rPr>
        <w:t xml:space="preserve">   </w:t>
      </w:r>
      <w:r w:rsidR="00B97454" w:rsidRPr="00376F1C">
        <w:rPr>
          <w:rFonts w:ascii="Times New Roman" w:eastAsia="Times New Roman" w:hAnsi="Times New Roman" w:cs="Times New Roman"/>
          <w:b/>
        </w:rPr>
        <w:t xml:space="preserve">  </w:t>
      </w:r>
      <w:r w:rsidRPr="00376F1C">
        <w:rPr>
          <w:rFonts w:ascii="Times New Roman" w:eastAsia="Times New Roman" w:hAnsi="Times New Roman" w:cs="Times New Roman"/>
          <w:b/>
        </w:rPr>
        <w:t xml:space="preserve"> </w:t>
      </w:r>
      <w:r w:rsidR="00B97454" w:rsidRPr="00376F1C">
        <w:rPr>
          <w:rFonts w:ascii="Times New Roman" w:eastAsia="Times New Roman" w:hAnsi="Times New Roman" w:cs="Times New Roman"/>
          <w:b/>
        </w:rPr>
        <w:t xml:space="preserve">      </w:t>
      </w:r>
      <w:r w:rsidRPr="00376F1C">
        <w:rPr>
          <w:rFonts w:ascii="Times New Roman" w:eastAsia="Times New Roman" w:hAnsi="Times New Roman" w:cs="Times New Roman"/>
          <w:b/>
        </w:rPr>
        <w:t xml:space="preserve"> </w:t>
      </w:r>
      <w:r w:rsidR="00B97454" w:rsidRPr="00376F1C">
        <w:rPr>
          <w:rFonts w:ascii="Times New Roman" w:eastAsia="Times New Roman" w:hAnsi="Times New Roman" w:cs="Times New Roman"/>
          <w:b/>
        </w:rPr>
        <w:t>В.В.</w:t>
      </w:r>
      <w:r w:rsidR="002B6CB9">
        <w:rPr>
          <w:rFonts w:ascii="Times New Roman" w:eastAsia="Times New Roman" w:hAnsi="Times New Roman" w:cs="Times New Roman"/>
          <w:b/>
        </w:rPr>
        <w:t xml:space="preserve"> </w:t>
      </w:r>
      <w:r w:rsidR="00B97454" w:rsidRPr="00376F1C">
        <w:rPr>
          <w:rFonts w:ascii="Times New Roman" w:eastAsia="Times New Roman" w:hAnsi="Times New Roman" w:cs="Times New Roman"/>
          <w:b/>
        </w:rPr>
        <w:t>Акимов</w:t>
      </w:r>
    </w:p>
    <w:p w14:paraId="22877D61" w14:textId="5B71B20C" w:rsidR="004E37FE" w:rsidRPr="00376F1C" w:rsidRDefault="004E37FE" w:rsidP="005A06B3">
      <w:pPr>
        <w:rPr>
          <w:rFonts w:ascii="Times New Roman" w:eastAsia="Times New Roman" w:hAnsi="Times New Roman" w:cs="Times New Roman"/>
          <w:b/>
        </w:rPr>
      </w:pPr>
    </w:p>
    <w:p w14:paraId="4200E76D" w14:textId="77777777" w:rsidR="00C45051" w:rsidRPr="00376F1C" w:rsidRDefault="00C45051" w:rsidP="00C45051">
      <w:pPr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376F1C">
        <w:rPr>
          <w:rFonts w:ascii="Times New Roman" w:eastAsia="Times New Roman" w:hAnsi="Times New Roman" w:cs="Times New Roman"/>
          <w:sz w:val="16"/>
          <w:szCs w:val="16"/>
          <w:lang w:eastAsia="en-US"/>
        </w:rPr>
        <w:t>Исп.: Межерецкова Т.Ю.</w:t>
      </w:r>
    </w:p>
    <w:p w14:paraId="37BB25E7" w14:textId="77777777" w:rsidR="00C45051" w:rsidRPr="00376F1C" w:rsidRDefault="00C45051" w:rsidP="00C45051">
      <w:pPr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376F1C">
        <w:rPr>
          <w:rFonts w:ascii="Times New Roman" w:eastAsia="Times New Roman" w:hAnsi="Times New Roman" w:cs="Times New Roman"/>
          <w:sz w:val="16"/>
          <w:szCs w:val="16"/>
          <w:lang w:eastAsia="en-US"/>
        </w:rPr>
        <w:t>Моб. +7 (915) 094-78-38</w:t>
      </w:r>
    </w:p>
    <w:p w14:paraId="2FA82536" w14:textId="21A9D893" w:rsidR="00E02CBB" w:rsidRPr="00376F1C" w:rsidRDefault="00C45051" w:rsidP="00C45051">
      <w:pPr>
        <w:rPr>
          <w:rFonts w:ascii="Times New Roman" w:eastAsia="Times New Roman" w:hAnsi="Times New Roman" w:cs="Times New Roman"/>
          <w:lang w:val="en-US"/>
        </w:rPr>
      </w:pPr>
      <w:r w:rsidRPr="00376F1C">
        <w:rPr>
          <w:rFonts w:ascii="Times New Roman" w:eastAsia="Times New Roman" w:hAnsi="Times New Roman" w:cs="Times New Roman"/>
          <w:sz w:val="16"/>
          <w:szCs w:val="16"/>
          <w:lang w:eastAsia="en-US"/>
        </w:rPr>
        <w:t>E-Mail: mezheretskovatiu@pik.ru</w:t>
      </w:r>
      <w:permEnd w:id="233644127"/>
    </w:p>
    <w:sectPr w:rsidR="00E02CBB" w:rsidRPr="00376F1C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86EB" w14:textId="77777777" w:rsidR="00C37CC8" w:rsidRDefault="00C37CC8">
      <w:r>
        <w:separator/>
      </w:r>
    </w:p>
  </w:endnote>
  <w:endnote w:type="continuationSeparator" w:id="0">
    <w:p w14:paraId="0B350193" w14:textId="77777777" w:rsidR="00C37CC8" w:rsidRDefault="00C3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CA83" w14:textId="77777777" w:rsidR="00E02CBB" w:rsidRDefault="008070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8238" w14:textId="77777777" w:rsidR="00C37CC8" w:rsidRDefault="00C37CC8">
      <w:r>
        <w:separator/>
      </w:r>
    </w:p>
  </w:footnote>
  <w:footnote w:type="continuationSeparator" w:id="0">
    <w:p w14:paraId="55554F80" w14:textId="77777777" w:rsidR="00C37CC8" w:rsidRDefault="00C3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BE36" w14:textId="77777777" w:rsidR="00E02CBB" w:rsidRDefault="008070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456D6930" wp14:editId="116920B2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C76D" w14:textId="77777777" w:rsidR="00E02CBB" w:rsidRDefault="008070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918005E" wp14:editId="78D2D65C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B767AD0" wp14:editId="1B524CEA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A8C3A" w14:textId="7BF3CF1E" w:rsidR="00E02CBB" w:rsidRDefault="00807057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4E37FE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Генеральному директору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767AD0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433A8C3A" w14:textId="7BF3CF1E" w:rsidR="00E02CBB" w:rsidRDefault="00807057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4E37FE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Генеральному директору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F5D6E32" wp14:editId="7E594F0C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BEC76" w14:textId="77777777" w:rsidR="00E02CBB" w:rsidRDefault="00807057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D6E3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17DBEC76" w14:textId="77777777" w:rsidR="00E02CBB" w:rsidRDefault="00807057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387A"/>
    <w:multiLevelType w:val="hybridMultilevel"/>
    <w:tmpl w:val="9FE8FFD4"/>
    <w:lvl w:ilvl="0" w:tplc="483E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BB"/>
    <w:rsid w:val="0002403C"/>
    <w:rsid w:val="00045584"/>
    <w:rsid w:val="000527A7"/>
    <w:rsid w:val="00054D23"/>
    <w:rsid w:val="00056832"/>
    <w:rsid w:val="000674B6"/>
    <w:rsid w:val="00071EBD"/>
    <w:rsid w:val="00080BF4"/>
    <w:rsid w:val="00082116"/>
    <w:rsid w:val="00086099"/>
    <w:rsid w:val="000B2769"/>
    <w:rsid w:val="000B40A0"/>
    <w:rsid w:val="001203D9"/>
    <w:rsid w:val="001412CB"/>
    <w:rsid w:val="001443C4"/>
    <w:rsid w:val="00146F59"/>
    <w:rsid w:val="00152F51"/>
    <w:rsid w:val="0015680F"/>
    <w:rsid w:val="0016119B"/>
    <w:rsid w:val="00183E3E"/>
    <w:rsid w:val="001903F9"/>
    <w:rsid w:val="0019404C"/>
    <w:rsid w:val="00197BCE"/>
    <w:rsid w:val="001A4E2D"/>
    <w:rsid w:val="001B6167"/>
    <w:rsid w:val="001C516D"/>
    <w:rsid w:val="001C53E6"/>
    <w:rsid w:val="001E5238"/>
    <w:rsid w:val="001F253E"/>
    <w:rsid w:val="002048B1"/>
    <w:rsid w:val="00204B8C"/>
    <w:rsid w:val="00217123"/>
    <w:rsid w:val="002230A2"/>
    <w:rsid w:val="00226BAB"/>
    <w:rsid w:val="00234D15"/>
    <w:rsid w:val="00235387"/>
    <w:rsid w:val="00246A64"/>
    <w:rsid w:val="00260328"/>
    <w:rsid w:val="00263D5A"/>
    <w:rsid w:val="00265B72"/>
    <w:rsid w:val="0028292C"/>
    <w:rsid w:val="002924B5"/>
    <w:rsid w:val="00292CDC"/>
    <w:rsid w:val="0029631F"/>
    <w:rsid w:val="002A10CC"/>
    <w:rsid w:val="002A38EC"/>
    <w:rsid w:val="002B5776"/>
    <w:rsid w:val="002B6CB9"/>
    <w:rsid w:val="002C0FC1"/>
    <w:rsid w:val="002D1CBA"/>
    <w:rsid w:val="002D21B5"/>
    <w:rsid w:val="002E610A"/>
    <w:rsid w:val="002F07C7"/>
    <w:rsid w:val="003232F0"/>
    <w:rsid w:val="003236EA"/>
    <w:rsid w:val="0033042F"/>
    <w:rsid w:val="00340E77"/>
    <w:rsid w:val="00350AC1"/>
    <w:rsid w:val="00353DD1"/>
    <w:rsid w:val="00356F82"/>
    <w:rsid w:val="0037238E"/>
    <w:rsid w:val="00376F1C"/>
    <w:rsid w:val="00383138"/>
    <w:rsid w:val="00387446"/>
    <w:rsid w:val="003B51D5"/>
    <w:rsid w:val="003C1023"/>
    <w:rsid w:val="003C247E"/>
    <w:rsid w:val="003C5499"/>
    <w:rsid w:val="003D1FCD"/>
    <w:rsid w:val="003E6338"/>
    <w:rsid w:val="0040652E"/>
    <w:rsid w:val="00407AC2"/>
    <w:rsid w:val="0044315D"/>
    <w:rsid w:val="00454A12"/>
    <w:rsid w:val="00457B90"/>
    <w:rsid w:val="00457F99"/>
    <w:rsid w:val="00473D6F"/>
    <w:rsid w:val="0048351C"/>
    <w:rsid w:val="004B72F9"/>
    <w:rsid w:val="004C18C7"/>
    <w:rsid w:val="004C3739"/>
    <w:rsid w:val="004C4DFB"/>
    <w:rsid w:val="004D7D0C"/>
    <w:rsid w:val="004E37FE"/>
    <w:rsid w:val="004E38EE"/>
    <w:rsid w:val="004E5928"/>
    <w:rsid w:val="004E7F7E"/>
    <w:rsid w:val="00522FE3"/>
    <w:rsid w:val="00525B8C"/>
    <w:rsid w:val="00527645"/>
    <w:rsid w:val="00540404"/>
    <w:rsid w:val="005415A5"/>
    <w:rsid w:val="00567603"/>
    <w:rsid w:val="00571F5C"/>
    <w:rsid w:val="005A06B3"/>
    <w:rsid w:val="005B5D2C"/>
    <w:rsid w:val="005C0976"/>
    <w:rsid w:val="005C528A"/>
    <w:rsid w:val="005D12B0"/>
    <w:rsid w:val="005F24EC"/>
    <w:rsid w:val="005F3A30"/>
    <w:rsid w:val="005F4936"/>
    <w:rsid w:val="00600ADE"/>
    <w:rsid w:val="00617D81"/>
    <w:rsid w:val="0062167D"/>
    <w:rsid w:val="006319B9"/>
    <w:rsid w:val="00633DD9"/>
    <w:rsid w:val="00663055"/>
    <w:rsid w:val="00671928"/>
    <w:rsid w:val="00685EB1"/>
    <w:rsid w:val="006D418C"/>
    <w:rsid w:val="006E457F"/>
    <w:rsid w:val="006F03EF"/>
    <w:rsid w:val="006F65E7"/>
    <w:rsid w:val="006F7045"/>
    <w:rsid w:val="00701474"/>
    <w:rsid w:val="00706A53"/>
    <w:rsid w:val="00707ED1"/>
    <w:rsid w:val="00714E89"/>
    <w:rsid w:val="00721465"/>
    <w:rsid w:val="0073135F"/>
    <w:rsid w:val="0074718C"/>
    <w:rsid w:val="00750481"/>
    <w:rsid w:val="00763C0E"/>
    <w:rsid w:val="00783A98"/>
    <w:rsid w:val="00786D57"/>
    <w:rsid w:val="00794861"/>
    <w:rsid w:val="007B59A6"/>
    <w:rsid w:val="007C426C"/>
    <w:rsid w:val="007C479F"/>
    <w:rsid w:val="007C68F5"/>
    <w:rsid w:val="007D062A"/>
    <w:rsid w:val="00802D09"/>
    <w:rsid w:val="00807057"/>
    <w:rsid w:val="00810778"/>
    <w:rsid w:val="0081522B"/>
    <w:rsid w:val="008261E6"/>
    <w:rsid w:val="00832C1C"/>
    <w:rsid w:val="00837C90"/>
    <w:rsid w:val="00864755"/>
    <w:rsid w:val="00891DB4"/>
    <w:rsid w:val="00892926"/>
    <w:rsid w:val="008A39CC"/>
    <w:rsid w:val="008B1D1A"/>
    <w:rsid w:val="008C700E"/>
    <w:rsid w:val="008D0C4C"/>
    <w:rsid w:val="008E390D"/>
    <w:rsid w:val="00900DE0"/>
    <w:rsid w:val="009015AB"/>
    <w:rsid w:val="00910FC6"/>
    <w:rsid w:val="00946177"/>
    <w:rsid w:val="0096642A"/>
    <w:rsid w:val="00970CFE"/>
    <w:rsid w:val="0097518E"/>
    <w:rsid w:val="00993835"/>
    <w:rsid w:val="009E419B"/>
    <w:rsid w:val="009E7944"/>
    <w:rsid w:val="00A0131F"/>
    <w:rsid w:val="00A45F8B"/>
    <w:rsid w:val="00A47B34"/>
    <w:rsid w:val="00A73A3E"/>
    <w:rsid w:val="00A93020"/>
    <w:rsid w:val="00AA7830"/>
    <w:rsid w:val="00AB5B8A"/>
    <w:rsid w:val="00AC7830"/>
    <w:rsid w:val="00AF4A2A"/>
    <w:rsid w:val="00B37A0B"/>
    <w:rsid w:val="00B4060C"/>
    <w:rsid w:val="00B42491"/>
    <w:rsid w:val="00B525B7"/>
    <w:rsid w:val="00B75C5A"/>
    <w:rsid w:val="00B84D6E"/>
    <w:rsid w:val="00B97454"/>
    <w:rsid w:val="00BA4DF4"/>
    <w:rsid w:val="00BA749F"/>
    <w:rsid w:val="00BB197B"/>
    <w:rsid w:val="00BC1490"/>
    <w:rsid w:val="00BC4086"/>
    <w:rsid w:val="00BC5A0C"/>
    <w:rsid w:val="00BE7D7D"/>
    <w:rsid w:val="00BF291C"/>
    <w:rsid w:val="00C34FF3"/>
    <w:rsid w:val="00C37CC8"/>
    <w:rsid w:val="00C415FD"/>
    <w:rsid w:val="00C45051"/>
    <w:rsid w:val="00C5479D"/>
    <w:rsid w:val="00C54B01"/>
    <w:rsid w:val="00C650E9"/>
    <w:rsid w:val="00C65420"/>
    <w:rsid w:val="00C7695D"/>
    <w:rsid w:val="00C8202A"/>
    <w:rsid w:val="00C87FB8"/>
    <w:rsid w:val="00C91B79"/>
    <w:rsid w:val="00CB141B"/>
    <w:rsid w:val="00CC0467"/>
    <w:rsid w:val="00CE1081"/>
    <w:rsid w:val="00D03F74"/>
    <w:rsid w:val="00D14197"/>
    <w:rsid w:val="00D352E9"/>
    <w:rsid w:val="00D4079B"/>
    <w:rsid w:val="00D41960"/>
    <w:rsid w:val="00D44EFB"/>
    <w:rsid w:val="00D60E82"/>
    <w:rsid w:val="00DB0AE4"/>
    <w:rsid w:val="00DE2E0F"/>
    <w:rsid w:val="00DF6B7B"/>
    <w:rsid w:val="00E02CBB"/>
    <w:rsid w:val="00E11123"/>
    <w:rsid w:val="00E25FDC"/>
    <w:rsid w:val="00E579D4"/>
    <w:rsid w:val="00E7051F"/>
    <w:rsid w:val="00E73237"/>
    <w:rsid w:val="00E8081E"/>
    <w:rsid w:val="00E80F1E"/>
    <w:rsid w:val="00E818DF"/>
    <w:rsid w:val="00E9298D"/>
    <w:rsid w:val="00E972D7"/>
    <w:rsid w:val="00EB3635"/>
    <w:rsid w:val="00EC6066"/>
    <w:rsid w:val="00EE3DD9"/>
    <w:rsid w:val="00EE70E4"/>
    <w:rsid w:val="00F21613"/>
    <w:rsid w:val="00F446C6"/>
    <w:rsid w:val="00F6055F"/>
    <w:rsid w:val="00F74320"/>
    <w:rsid w:val="00F83DD5"/>
    <w:rsid w:val="00FA68C3"/>
    <w:rsid w:val="00FC3227"/>
    <w:rsid w:val="00FE2EBA"/>
    <w:rsid w:val="00FF26A1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1576A"/>
  <w15:docId w15:val="{F728264E-7FFF-4696-9F94-033CA1DA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E37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37FE"/>
  </w:style>
  <w:style w:type="paragraph" w:styleId="a7">
    <w:name w:val="footer"/>
    <w:basedOn w:val="a"/>
    <w:link w:val="a8"/>
    <w:uiPriority w:val="99"/>
    <w:unhideWhenUsed/>
    <w:rsid w:val="004E3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7FE"/>
  </w:style>
  <w:style w:type="character" w:styleId="a9">
    <w:name w:val="Hyperlink"/>
    <w:basedOn w:val="a0"/>
    <w:uiPriority w:val="99"/>
    <w:unhideWhenUsed/>
    <w:rsid w:val="00B4060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4060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455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584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C479F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571F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71F5C"/>
  </w:style>
  <w:style w:type="paragraph" w:styleId="af">
    <w:name w:val="Normal (Web)"/>
    <w:basedOn w:val="a"/>
    <w:uiPriority w:val="99"/>
    <w:unhideWhenUsed/>
    <w:rsid w:val="005F24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personal/tender/announces/263449/lo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p.ru/" TargetMode="External"/><Relationship Id="rId12" Type="http://schemas.openxmlformats.org/officeDocument/2006/relationships/hyperlink" Target="https://tender.pik.ru/accreditation/own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zheretskovatiu@pi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urtazinars@pik-comfo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tp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Грушницкая Юлия Павловна</dc:creator>
  <cp:lastModifiedBy>Межерецкова Татьяна Юрьевна</cp:lastModifiedBy>
  <cp:revision>32</cp:revision>
  <dcterms:created xsi:type="dcterms:W3CDTF">2024-10-17T08:08:00Z</dcterms:created>
  <dcterms:modified xsi:type="dcterms:W3CDTF">2025-05-15T11:33:00Z</dcterms:modified>
</cp:coreProperties>
</file>